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Pr="00DB052F" w:rsidR="00DB052F">
        <w:rPr>
          <w:color w:val="FF0000"/>
        </w:rPr>
        <w:t>904-2109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E54EE0">
        <w:t>86MS0046-01-2024-002406-54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</w:t>
      </w:r>
      <w:r w:rsidRPr="00E54EE0">
        <w:t>г. Нижневартовск</w:t>
      </w:r>
      <w:r w:rsidR="00E54EE0">
        <w:t xml:space="preserve">                                                                                                    16 июля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>
        <w:t>рассмотрев материалы дела об административном правонарушении в отношении: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«Варт-Смарт» Кочнева Андрея Александровича, *</w:t>
      </w:r>
      <w:r>
        <w:t xml:space="preserve"> г</w:t>
      </w:r>
      <w:r>
        <w:t xml:space="preserve">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 xml:space="preserve"> зарегистрированного и пр</w:t>
      </w:r>
      <w:r>
        <w:t>оживающего по адресу: *</w:t>
      </w:r>
      <w:r>
        <w:t xml:space="preserve">, паспорт </w:t>
      </w:r>
      <w:r>
        <w:rPr>
          <w:color w:val="FF0000"/>
        </w:rPr>
        <w:t>*</w:t>
      </w:r>
    </w:p>
    <w:p w:rsidR="009A7DE8" w:rsidP="00E54EE0">
      <w:pPr>
        <w:pStyle w:val="NoSpacing"/>
        <w:jc w:val="center"/>
      </w:pPr>
      <w:r w:rsidRPr="00E54EE0">
        <w:t>УСТАНОВИЛ:</w:t>
      </w:r>
    </w:p>
    <w:p w:rsidR="006C0457" w:rsidRPr="00E54EE0" w:rsidP="00E54EE0">
      <w:pPr>
        <w:pStyle w:val="NoSpacing"/>
        <w:jc w:val="center"/>
      </w:pPr>
    </w:p>
    <w:p w:rsidR="009A7DE8" w:rsidRPr="00E54EE0" w:rsidP="00E54EE0">
      <w:pPr>
        <w:pStyle w:val="NoSpacing"/>
        <w:ind w:firstLine="567"/>
        <w:jc w:val="both"/>
      </w:pPr>
      <w:r>
        <w:rPr>
          <w:bCs/>
          <w:color w:val="FF0000"/>
        </w:rPr>
        <w:t>Кочнев А.А</w:t>
      </w:r>
      <w:r>
        <w:rPr>
          <w:bCs/>
        </w:rPr>
        <w:t>., являясь</w:t>
      </w:r>
      <w:r>
        <w:t xml:space="preserve"> </w:t>
      </w:r>
      <w:r>
        <w:rPr>
          <w:color w:val="FF0000"/>
        </w:rPr>
        <w:t>генеральным директором ООО «</w:t>
      </w:r>
      <w:r>
        <w:rPr>
          <w:color w:val="FF0000"/>
        </w:rPr>
        <w:t>Варт-Смарт»</w:t>
      </w:r>
      <w:r>
        <w:t>, зарегистрированного по адресу: *</w:t>
      </w:r>
      <w:r w:rsidRPr="00E54EE0">
        <w:t>что подтверждается выпиской из ЕГРЮЛ, не своевременно представил в Отделение Фонда пенсионного и социального страхования РФ по ХМАО</w:t>
      </w:r>
      <w:r>
        <w:t>-</w:t>
      </w:r>
      <w:r w:rsidRPr="00E54EE0">
        <w:t>Югре Управления персониф</w:t>
      </w:r>
      <w:r w:rsidRPr="00E54EE0">
        <w:t xml:space="preserve">ицированного учета и администрирования страховых взносов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 xml:space="preserve">года </w:t>
      </w:r>
      <w:r>
        <w:t>-</w:t>
      </w:r>
      <w:r w:rsidRPr="00E54EE0">
        <w:t xml:space="preserve"> </w:t>
      </w:r>
      <w:r>
        <w:rPr>
          <w:color w:val="FF0000"/>
        </w:rPr>
        <w:t>15.04.2025</w:t>
      </w:r>
      <w:r w:rsidRPr="00E54EE0">
        <w:t xml:space="preserve">, последний день предоставления которого в электронном виде установлен не позднее </w:t>
      </w:r>
      <w:r>
        <w:rPr>
          <w:color w:val="FF0000"/>
        </w:rPr>
        <w:t>27.01.2025</w:t>
      </w:r>
      <w:r w:rsidRPr="00E54EE0">
        <w:t xml:space="preserve">. </w:t>
      </w:r>
    </w:p>
    <w:p w:rsidR="00E54EE0" w:rsidP="00E54EE0">
      <w:pPr>
        <w:pStyle w:val="NoSpacing"/>
        <w:ind w:firstLine="567"/>
        <w:jc w:val="both"/>
      </w:pPr>
      <w:r>
        <w:rPr>
          <w:bCs/>
          <w:color w:val="FF0000"/>
        </w:rPr>
        <w:t>Кочнев А.А</w:t>
      </w:r>
      <w:r>
        <w:rPr>
          <w:bCs/>
        </w:rPr>
        <w:t xml:space="preserve">. </w:t>
      </w:r>
      <w:r>
        <w:t xml:space="preserve">на рассмотрение материалов дела не </w:t>
      </w:r>
      <w:r>
        <w:t xml:space="preserve">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Кочнева А.А</w:t>
      </w:r>
      <w:r>
        <w:t>., мировому судье не поступало.</w:t>
      </w:r>
    </w:p>
    <w:p w:rsidR="009A7DE8" w:rsidRPr="00E54EE0" w:rsidP="00E54EE0">
      <w:pPr>
        <w:pStyle w:val="NoSpacing"/>
        <w:ind w:firstLine="567"/>
        <w:jc w:val="both"/>
      </w:pPr>
      <w:r>
        <w:t>В соответствии с ч. 2 ст. 25.1 Кодекса РФ об АП</w:t>
      </w:r>
      <w:r>
        <w:t xml:space="preserve"> мировой судья считает возможным рассмотреть дело в отсутствие </w:t>
      </w:r>
      <w:r>
        <w:rPr>
          <w:bCs/>
          <w:color w:val="FF0000"/>
        </w:rPr>
        <w:t>Кочнева А.А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Мировой судья, исследовав следующие доказательства по делу: протокол об административном правонарушении № </w:t>
      </w:r>
      <w:r w:rsidR="00E54EE0">
        <w:rPr>
          <w:color w:val="FF0000"/>
        </w:rPr>
        <w:t>847194 от 23.06.2025</w:t>
      </w:r>
      <w:r w:rsidRPr="00E54EE0">
        <w:t>;</w:t>
      </w:r>
      <w:r w:rsidRPr="00E54EE0" w:rsidR="00E54EE0">
        <w:t xml:space="preserve"> служебную записку от </w:t>
      </w:r>
      <w:r w:rsidR="00E54EE0">
        <w:rPr>
          <w:color w:val="FF0000"/>
        </w:rPr>
        <w:t>05.05.2025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E54EE0">
        <w:rPr>
          <w:color w:val="FF0000"/>
        </w:rPr>
        <w:t>05.05.2025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 xml:space="preserve">года, поступивший в </w:t>
      </w:r>
      <w:r w:rsidRPr="00E54EE0">
        <w:t>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E54EE0">
        <w:rPr>
          <w:color w:val="FF0000"/>
        </w:rPr>
        <w:t>15.04.2025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>Часть 2 статьи 1</w:t>
      </w:r>
      <w:r w:rsidRPr="00E54EE0">
        <w:t xml:space="preserve">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несчастных случаев на производстве и п</w:t>
      </w:r>
      <w:r w:rsidRPr="00E54EE0">
        <w:t>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 от 24 июля 1998 г. N 125-ФЗ «Об об</w:t>
      </w:r>
      <w:r w:rsidRPr="00E54EE0">
        <w:t xml:space="preserve">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</w:t>
      </w:r>
      <w:r w:rsidRPr="00E54EE0"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представляют в территориальный орган страхо</w:t>
      </w:r>
      <w:r w:rsidRPr="00E54EE0">
        <w:t>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</w:t>
      </w:r>
      <w:r w:rsidRPr="00E54EE0">
        <w:t>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>года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</w:t>
      </w:r>
      <w:r w:rsidRPr="00E54EE0" w:rsidR="00E54EE0">
        <w:t>Управления 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E54EE0">
        <w:rPr>
          <w:color w:val="FF0000"/>
        </w:rPr>
        <w:t>генеральным директором ООО «Варт-Смарт</w:t>
      </w:r>
      <w:r w:rsidRPr="00E54EE0">
        <w:t xml:space="preserve">» </w:t>
      </w:r>
      <w:r w:rsidR="00E54EE0">
        <w:rPr>
          <w:bCs/>
          <w:color w:val="FF0000"/>
        </w:rPr>
        <w:t>Кочневым А.А</w:t>
      </w:r>
      <w:r w:rsidRPr="00E54EE0">
        <w:t xml:space="preserve">. в срок не позднее </w:t>
      </w:r>
      <w:r w:rsidR="00E54EE0">
        <w:rPr>
          <w:color w:val="FF0000"/>
        </w:rPr>
        <w:t>27.01.2025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E54EE0">
        <w:rPr>
          <w:color w:val="FF0000"/>
        </w:rPr>
        <w:t>15.04.2025</w:t>
      </w:r>
      <w:r w:rsidRPr="00E54EE0">
        <w:t>, то есть с пропуском 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Имеющиеся в </w:t>
      </w:r>
      <w:r w:rsidRPr="00E54EE0"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Оценивая доказательства в их совокуп</w:t>
      </w:r>
      <w:r w:rsidRPr="00E54EE0">
        <w:t xml:space="preserve">ности, мировой судья считает, что виновность </w:t>
      </w:r>
      <w:r w:rsidR="00E54EE0">
        <w:rPr>
          <w:bCs/>
          <w:color w:val="FF0000"/>
        </w:rPr>
        <w:t>Кочнева А.А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9A7DE8" w:rsidRPr="00E54EE0" w:rsidP="00E54EE0">
      <w:pPr>
        <w:pStyle w:val="NoSpacing"/>
        <w:ind w:firstLine="567"/>
        <w:jc w:val="both"/>
        <w:rPr>
          <w:rFonts w:eastAsiaTheme="minorEastAsia"/>
        </w:rPr>
      </w:pPr>
      <w:r w:rsidRPr="00E54EE0">
        <w:rPr>
          <w:rFonts w:eastAsiaTheme="minorEastAsia"/>
        </w:rPr>
        <w:t>При назначении наказания мировой судья учитывает характер совершенного административного пр</w:t>
      </w:r>
      <w:r w:rsidRPr="00E54EE0">
        <w:rPr>
          <w:rFonts w:eastAsiaTheme="minorEastAsia"/>
        </w:rPr>
        <w:t>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A7DE8" w:rsidP="00E54EE0">
      <w:pPr>
        <w:pStyle w:val="NoSpacing"/>
        <w:ind w:firstLine="567"/>
        <w:jc w:val="both"/>
        <w:rPr>
          <w:rFonts w:eastAsiaTheme="minorEastAsia"/>
        </w:rPr>
      </w:pPr>
      <w:r w:rsidRPr="00E54EE0">
        <w:rPr>
          <w:rFonts w:eastAsiaTheme="minorEastAsia"/>
        </w:rPr>
        <w:t>Руководствуясь ст.ст. 29.9, 29.10 Кодекса РФ об А</w:t>
      </w:r>
      <w:r w:rsidRPr="00E54EE0">
        <w:rPr>
          <w:rFonts w:eastAsiaTheme="minorEastAsia"/>
        </w:rPr>
        <w:t>П, мировой судья,</w:t>
      </w:r>
    </w:p>
    <w:p w:rsidR="006C0457" w:rsidRPr="00E54EE0" w:rsidP="00E54EE0">
      <w:pPr>
        <w:pStyle w:val="NoSpacing"/>
        <w:ind w:firstLine="567"/>
        <w:jc w:val="both"/>
        <w:rPr>
          <w:rFonts w:eastAsiaTheme="minorEastAsia"/>
        </w:rPr>
      </w:pPr>
    </w:p>
    <w:p w:rsidR="009A7DE8" w:rsidP="00E54EE0">
      <w:pPr>
        <w:pStyle w:val="NoSpacing"/>
        <w:jc w:val="center"/>
        <w:rPr>
          <w:rFonts w:eastAsiaTheme="minorEastAsia"/>
        </w:rPr>
      </w:pPr>
      <w:r w:rsidRPr="00E54EE0">
        <w:rPr>
          <w:rFonts w:eastAsiaTheme="minorEastAsia"/>
        </w:rPr>
        <w:t>ПОСТАНОВИЛ:</w:t>
      </w:r>
    </w:p>
    <w:p w:rsidR="006C0457" w:rsidRPr="00E54EE0" w:rsidP="00E54EE0">
      <w:pPr>
        <w:pStyle w:val="NoSpacing"/>
        <w:jc w:val="center"/>
        <w:rPr>
          <w:rFonts w:eastAsiaTheme="minorEastAsia"/>
        </w:rPr>
      </w:pPr>
    </w:p>
    <w:p w:rsidR="009A7DE8" w:rsidRPr="00E54EE0" w:rsidP="00E54EE0">
      <w:pPr>
        <w:pStyle w:val="NoSpacing"/>
        <w:ind w:firstLine="567"/>
        <w:jc w:val="both"/>
        <w:rPr>
          <w:rFonts w:eastAsiaTheme="minorEastAsia"/>
        </w:rPr>
      </w:pPr>
      <w:r>
        <w:rPr>
          <w:color w:val="FF0000"/>
        </w:rPr>
        <w:t>генерального директора ООО «Варт-Смарт» Кочнева Андрея Александровича</w:t>
      </w:r>
      <w:r w:rsidRPr="00E54EE0">
        <w:rPr>
          <w:rFonts w:eastAsiaTheme="minorEastAsia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eastAsiaTheme="minorEastAsia"/>
        </w:rPr>
        <w:t xml:space="preserve"> </w:t>
      </w:r>
      <w:r w:rsidRPr="00E54EE0">
        <w:rPr>
          <w:rFonts w:eastAsiaTheme="minorEastAsia"/>
        </w:rPr>
        <w:t xml:space="preserve">2 ст. 15.33 Кодекса РФ об АП, и подвергнуть наказанию в виде административного штрафа в размере </w:t>
      </w:r>
      <w:r w:rsidRPr="00E54EE0">
        <w:rPr>
          <w:rFonts w:eastAsiaTheme="minorEastAsia"/>
          <w:color w:val="FF0000"/>
        </w:rPr>
        <w:t xml:space="preserve">300 </w:t>
      </w:r>
      <w:r w:rsidRPr="00E54EE0">
        <w:rPr>
          <w:rFonts w:eastAsiaTheme="minorEastAsia"/>
        </w:rPr>
        <w:t>(триста) рублей.</w:t>
      </w:r>
    </w:p>
    <w:p w:rsidR="00654A6A" w:rsidRPr="00E54EE0" w:rsidP="00E54EE0">
      <w:pPr>
        <w:pStyle w:val="NoSpacing"/>
        <w:ind w:firstLine="567"/>
        <w:jc w:val="both"/>
      </w:pPr>
      <w:r>
        <w:t>Штраф подлежит уплате в УФК по Ханты-Мансийскому автономному округу-Югре (ОСФР по ХМАО-Югре, л/с 04874Ф87010), ИНН 8601002078, КПП 86010100</w:t>
      </w:r>
      <w:r>
        <w:t xml:space="preserve">1, ОКТМО </w:t>
      </w:r>
      <w:r>
        <w:rPr>
          <w:color w:val="FF0000"/>
        </w:rPr>
        <w:t>71875000</w:t>
      </w:r>
      <w:r>
        <w:t xml:space="preserve">, расчетный счет № 03100643000000018700 в РКЦ г. Ханты - Мансийск//УФК по Ханты-Мансийскому автономному округу-Югре г. Ханты-Мансийск, БИК ТОФК 007162163, кор/счет 40102810245370000007, КБК 79711601230060003140, УИН </w:t>
      </w:r>
      <w:r>
        <w:rPr>
          <w:color w:val="FF0000"/>
        </w:rPr>
        <w:t>79786012306250106689</w:t>
      </w:r>
      <w:r w:rsidRPr="00E54EE0">
        <w:t>.</w:t>
      </w:r>
    </w:p>
    <w:p w:rsidR="00E54EE0" w:rsidP="00E54EE0">
      <w:pPr>
        <w:pStyle w:val="NoSpacing"/>
        <w:ind w:firstLine="567"/>
        <w:jc w:val="both"/>
      </w:pPr>
      <w:r>
        <w:t>В</w:t>
      </w:r>
      <w:r>
        <w:t xml:space="preserve">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ст. 31.5 Кодекса РФ об АП. </w:t>
      </w:r>
    </w:p>
    <w:p w:rsidR="00E54EE0" w:rsidP="00E54EE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</w:t>
      </w:r>
      <w:r>
        <w:rPr>
          <w:color w:val="FF0000"/>
        </w:rPr>
        <w:t>ты - Мансийского автономного округа - Югры по адресу: г. Нижневартовск, ул. Нефтяников, д. 6, каб. 100.</w:t>
      </w:r>
    </w:p>
    <w:p w:rsidR="00E54EE0" w:rsidP="00E54EE0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E54EE0" w:rsidP="00E54EE0">
      <w:pPr>
        <w:ind w:firstLine="567"/>
        <w:jc w:val="both"/>
      </w:pPr>
      <w:r>
        <w:t>Постановле</w:t>
      </w:r>
      <w:r>
        <w:t xml:space="preserve">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</w:t>
      </w:r>
      <w:r>
        <w:t>Мансийского автономного округа - Югры.</w:t>
      </w:r>
    </w:p>
    <w:p w:rsidR="00E54EE0" w:rsidP="00E54EE0">
      <w:pPr>
        <w:ind w:firstLine="567"/>
        <w:jc w:val="both"/>
      </w:pPr>
    </w:p>
    <w:p w:rsidR="00E54EE0" w:rsidP="00E54EE0">
      <w:pPr>
        <w:ind w:firstLine="567"/>
        <w:jc w:val="both"/>
      </w:pPr>
      <w:r>
        <w:t>*</w:t>
      </w:r>
    </w:p>
    <w:p w:rsidR="00E54EE0" w:rsidP="00E54EE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E54EE0" w:rsidP="00E54EE0">
      <w:pPr>
        <w:ind w:firstLine="567"/>
        <w:jc w:val="both"/>
        <w:rPr>
          <w:color w:val="000000"/>
        </w:rPr>
      </w:pPr>
    </w:p>
    <w:p w:rsidR="00E0486E" w:rsidRPr="00E54EE0" w:rsidP="00E54EE0">
      <w:pPr>
        <w:pStyle w:val="NoSpacing"/>
        <w:ind w:firstLine="567"/>
        <w:jc w:val="both"/>
      </w:pPr>
      <w: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257A50"/>
    <w:rsid w:val="002A07F2"/>
    <w:rsid w:val="00351787"/>
    <w:rsid w:val="00654A6A"/>
    <w:rsid w:val="006C0457"/>
    <w:rsid w:val="006E2463"/>
    <w:rsid w:val="009A7DE8"/>
    <w:rsid w:val="00C938D3"/>
    <w:rsid w:val="00CC3171"/>
    <w:rsid w:val="00DB052F"/>
    <w:rsid w:val="00E0486E"/>
    <w:rsid w:val="00E54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